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391"/>
        <w:tblW w:w="10649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730"/>
        <w:gridCol w:w="5977"/>
        <w:gridCol w:w="1942"/>
      </w:tblGrid>
      <w:tr w:rsidR="00A23F48" w:rsidRPr="00F9765D" w14:paraId="30920A1D" w14:textId="77777777" w:rsidTr="000C2240">
        <w:trPr>
          <w:trHeight w:val="2259"/>
        </w:trPr>
        <w:tc>
          <w:tcPr>
            <w:tcW w:w="2730" w:type="dxa"/>
            <w:shd w:val="clear" w:color="auto" w:fill="FFEFFF"/>
          </w:tcPr>
          <w:p w14:paraId="78D908C9" w14:textId="77777777" w:rsidR="008E39B4" w:rsidRPr="00F9765D" w:rsidRDefault="008E39B4" w:rsidP="00DC008A">
            <w:pPr>
              <w:jc w:val="center"/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757809B9" w14:textId="66D63FAB" w:rsidR="008E39B4" w:rsidRPr="00811F13" w:rsidRDefault="00AF4BB4" w:rsidP="0003789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4414B">
              <w:rPr>
                <w:rFonts w:cstheme="minorHAnsi"/>
                <w:color w:val="000000" w:themeColor="text1"/>
              </w:rPr>
              <w:t>Civil Rights and position of African Americans 1865-1992</w:t>
            </w:r>
          </w:p>
        </w:tc>
        <w:tc>
          <w:tcPr>
            <w:tcW w:w="5977" w:type="dxa"/>
            <w:shd w:val="clear" w:color="auto" w:fill="FFEFFF"/>
          </w:tcPr>
          <w:p w14:paraId="191A053B" w14:textId="77777777" w:rsidR="008E39B4" w:rsidRPr="00F9765D" w:rsidRDefault="008E39B4" w:rsidP="00DC008A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2E996C1A" w14:textId="77777777" w:rsidR="008E39B4" w:rsidRPr="00DC008A" w:rsidRDefault="005971A6" w:rsidP="00DC008A">
            <w:pPr>
              <w:spacing w:line="240" w:lineRule="auto"/>
              <w:rPr>
                <w:rFonts w:cstheme="minorHAnsi"/>
                <w:color w:val="000000" w:themeColor="text1"/>
              </w:rPr>
            </w:pPr>
            <w:r w:rsidRPr="00DC008A">
              <w:rPr>
                <w:rFonts w:cstheme="minorHAnsi"/>
                <w:color w:val="000000" w:themeColor="text1"/>
              </w:rPr>
              <w:t>Past Learning:</w:t>
            </w:r>
          </w:p>
          <w:p w14:paraId="042A9E1C" w14:textId="5A339E4F" w:rsidR="005971A6" w:rsidRPr="009C52E9" w:rsidRDefault="00AF4BB4" w:rsidP="00DC008A">
            <w:pPr>
              <w:spacing w:line="240" w:lineRule="auto"/>
              <w:rPr>
                <w:rFonts w:cstheme="minorHAnsi"/>
                <w:b/>
                <w:bCs/>
                <w:i/>
                <w:iCs/>
                <w:color w:val="000000" w:themeColor="text1"/>
              </w:rPr>
            </w:pPr>
            <w:r w:rsidRPr="009C52E9">
              <w:rPr>
                <w:rFonts w:cstheme="minorHAnsi"/>
                <w:b/>
                <w:bCs/>
                <w:i/>
                <w:iCs/>
                <w:color w:val="000000" w:themeColor="text1"/>
              </w:rPr>
              <w:t xml:space="preserve">GCSE link- Civil Rights in the USA </w:t>
            </w:r>
            <w:r w:rsidR="009C52E9" w:rsidRPr="009C52E9">
              <w:rPr>
                <w:rFonts w:cstheme="minorHAnsi"/>
                <w:b/>
                <w:bCs/>
                <w:i/>
                <w:iCs/>
                <w:color w:val="000000" w:themeColor="text1"/>
              </w:rPr>
              <w:t>1954-1974</w:t>
            </w:r>
          </w:p>
          <w:p w14:paraId="3713B140" w14:textId="77777777" w:rsidR="00477722" w:rsidRPr="00DC008A" w:rsidRDefault="00477722" w:rsidP="00DC008A">
            <w:pPr>
              <w:spacing w:line="240" w:lineRule="auto"/>
              <w:rPr>
                <w:rFonts w:cstheme="minorHAnsi"/>
                <w:color w:val="000000" w:themeColor="text1"/>
              </w:rPr>
            </w:pPr>
            <w:r w:rsidRPr="00DC008A">
              <w:rPr>
                <w:rFonts w:cstheme="minorHAnsi"/>
                <w:color w:val="000000" w:themeColor="text1"/>
              </w:rPr>
              <w:t>Future Learning:</w:t>
            </w:r>
          </w:p>
          <w:p w14:paraId="4C75361B" w14:textId="5B4AF932" w:rsidR="00477722" w:rsidRPr="009777B4" w:rsidRDefault="009C52E9" w:rsidP="00DC008A">
            <w:pPr>
              <w:spacing w:line="240" w:lineRule="auto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</w:rPr>
              <w:t>Comparison study of the civil rights of the different groups in society 1865-1992</w:t>
            </w:r>
            <w:r w:rsidR="002954D9">
              <w:rPr>
                <w:rFonts w:cstheme="minorHAnsi"/>
                <w:color w:val="000000" w:themeColor="text1"/>
              </w:rPr>
              <w:t>. Women/ Trade Unions/ Native Americans.</w:t>
            </w:r>
            <w:r w:rsidR="009777B4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42" w:type="dxa"/>
            <w:vMerge w:val="restart"/>
            <w:shd w:val="clear" w:color="auto" w:fill="FFEFFF"/>
          </w:tcPr>
          <w:p w14:paraId="47A991E2" w14:textId="7376B834" w:rsidR="008E39B4" w:rsidRPr="00F9765D" w:rsidRDefault="008E39B4" w:rsidP="00DC008A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03EB7543" w14:textId="77777777" w:rsidR="008E39B4" w:rsidRDefault="00D555A6" w:rsidP="00DC008A">
            <w:r>
              <w:t>Reconstruction</w:t>
            </w:r>
          </w:p>
          <w:p w14:paraId="09603601" w14:textId="77777777" w:rsidR="00D555A6" w:rsidRDefault="00D555A6" w:rsidP="00DC008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Freedman</w:t>
            </w:r>
          </w:p>
          <w:p w14:paraId="3F45631A" w14:textId="4DF849AC" w:rsidR="00D555A6" w:rsidRDefault="008C3880" w:rsidP="00DC008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13</w:t>
            </w:r>
            <w:r w:rsidRPr="008C3880">
              <w:rPr>
                <w:rFonts w:cstheme="minorHAnsi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Amendment</w:t>
            </w:r>
          </w:p>
          <w:p w14:paraId="322A8224" w14:textId="77777777" w:rsidR="008C3880" w:rsidRDefault="008C3880" w:rsidP="00DC008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14</w:t>
            </w:r>
            <w:r w:rsidRPr="008C3880">
              <w:rPr>
                <w:rFonts w:cstheme="minorHAnsi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Amendment</w:t>
            </w:r>
          </w:p>
          <w:p w14:paraId="68D6F3FE" w14:textId="77777777" w:rsidR="008C3880" w:rsidRDefault="008C3880" w:rsidP="00DC008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15</w:t>
            </w:r>
            <w:r w:rsidRPr="008C3880">
              <w:rPr>
                <w:rFonts w:cstheme="minorHAnsi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Amendment</w:t>
            </w:r>
          </w:p>
          <w:p w14:paraId="0A9DBFF5" w14:textId="77777777" w:rsidR="008C3880" w:rsidRDefault="00851278" w:rsidP="00DC008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Black Codes</w:t>
            </w:r>
          </w:p>
          <w:p w14:paraId="24544916" w14:textId="77777777" w:rsidR="00851278" w:rsidRDefault="00E223DF" w:rsidP="00DC008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Jim Crow</w:t>
            </w:r>
          </w:p>
          <w:p w14:paraId="3CBDB43A" w14:textId="77777777" w:rsidR="00E223DF" w:rsidRDefault="00E223DF" w:rsidP="00DC008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Segregation</w:t>
            </w:r>
          </w:p>
          <w:p w14:paraId="2826D09A" w14:textId="77777777" w:rsidR="00E223DF" w:rsidRDefault="00E223DF" w:rsidP="00DC008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Busing</w:t>
            </w:r>
          </w:p>
          <w:p w14:paraId="3DE4638A" w14:textId="77777777" w:rsidR="00E223DF" w:rsidRDefault="00E223DF" w:rsidP="00DC008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Affirmative Action</w:t>
            </w:r>
          </w:p>
          <w:p w14:paraId="37D9F0D1" w14:textId="77777777" w:rsidR="00E223DF" w:rsidRDefault="00DA5C9C" w:rsidP="00DC008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Black Power</w:t>
            </w:r>
          </w:p>
          <w:p w14:paraId="18779010" w14:textId="77777777" w:rsidR="00DA5C9C" w:rsidRDefault="00DA5C9C" w:rsidP="00DC008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Habeas Corpus</w:t>
            </w:r>
          </w:p>
          <w:p w14:paraId="36649918" w14:textId="77777777" w:rsidR="00DA5C9C" w:rsidRDefault="00A7741A" w:rsidP="00DC008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NAACP</w:t>
            </w:r>
          </w:p>
          <w:p w14:paraId="49147324" w14:textId="0298AE55" w:rsidR="00A7741A" w:rsidRPr="00811F13" w:rsidRDefault="00A7741A" w:rsidP="00DC008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E39B4" w:rsidRPr="00F9765D" w14:paraId="70713B32" w14:textId="77777777" w:rsidTr="000C2240">
        <w:trPr>
          <w:trHeight w:val="3673"/>
        </w:trPr>
        <w:tc>
          <w:tcPr>
            <w:tcW w:w="8707" w:type="dxa"/>
            <w:gridSpan w:val="2"/>
            <w:shd w:val="clear" w:color="auto" w:fill="FFEFFF"/>
          </w:tcPr>
          <w:p w14:paraId="6D9AD2CC" w14:textId="77777777" w:rsidR="008E39B4" w:rsidRPr="005D4E32" w:rsidRDefault="008E39B4" w:rsidP="00DC008A">
            <w:pPr>
              <w:rPr>
                <w:rFonts w:cstheme="minorHAnsi"/>
                <w:b/>
                <w:bCs/>
                <w:color w:val="522A5B"/>
                <w:sz w:val="20"/>
                <w:szCs w:val="20"/>
                <w:u w:val="single"/>
              </w:rPr>
            </w:pPr>
            <w:r w:rsidRPr="005D4E32">
              <w:rPr>
                <w:rFonts w:cstheme="minorHAnsi"/>
                <w:b/>
                <w:bCs/>
                <w:color w:val="522A5B"/>
                <w:sz w:val="20"/>
                <w:szCs w:val="20"/>
                <w:u w:val="single"/>
              </w:rPr>
              <w:t>What will we learn?</w:t>
            </w:r>
          </w:p>
          <w:p w14:paraId="3A83AAD5" w14:textId="77777777" w:rsidR="008E39B4" w:rsidRPr="005D4E32" w:rsidRDefault="00B63FA8" w:rsidP="00B63FA8">
            <w:pPr>
              <w:pStyle w:val="ListParagraph"/>
              <w:numPr>
                <w:ilvl w:val="1"/>
                <w:numId w:val="10"/>
              </w:num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5D4E3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Their position in 1865. Reconstruction, white reaction and discrimination. </w:t>
            </w:r>
          </w:p>
          <w:p w14:paraId="63C0EA23" w14:textId="77777777" w:rsidR="000D0444" w:rsidRPr="005D4E32" w:rsidRDefault="000D0444" w:rsidP="000D0444">
            <w:pPr>
              <w:pStyle w:val="ListParagraph"/>
              <w:ind w:left="360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5D4E32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Including:</w:t>
            </w:r>
          </w:p>
          <w:p w14:paraId="5A844A81" w14:textId="77777777" w:rsidR="000D0444" w:rsidRPr="005D4E32" w:rsidRDefault="00E71D86" w:rsidP="000D0444">
            <w:pPr>
              <w:pStyle w:val="ListParagraph"/>
              <w:ind w:left="36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D4E32">
              <w:rPr>
                <w:rFonts w:cstheme="minorHAnsi"/>
                <w:color w:val="000000" w:themeColor="text1"/>
                <w:sz w:val="20"/>
                <w:szCs w:val="20"/>
              </w:rPr>
              <w:t xml:space="preserve">Legacy and Experience of </w:t>
            </w:r>
            <w:r w:rsidR="008B30FC" w:rsidRPr="005D4E32">
              <w:rPr>
                <w:rFonts w:cstheme="minorHAnsi"/>
                <w:color w:val="000000" w:themeColor="text1"/>
                <w:sz w:val="20"/>
                <w:szCs w:val="20"/>
              </w:rPr>
              <w:t>the Civil War.</w:t>
            </w:r>
          </w:p>
          <w:p w14:paraId="57F22F2C" w14:textId="77777777" w:rsidR="008B30FC" w:rsidRPr="005D4E32" w:rsidRDefault="008B30FC" w:rsidP="000D0444">
            <w:pPr>
              <w:pStyle w:val="ListParagraph"/>
              <w:ind w:left="36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D4E32">
              <w:rPr>
                <w:rFonts w:cstheme="minorHAnsi"/>
                <w:color w:val="000000" w:themeColor="text1"/>
                <w:sz w:val="20"/>
                <w:szCs w:val="20"/>
              </w:rPr>
              <w:t>Nature of Reconstruction</w:t>
            </w:r>
          </w:p>
          <w:p w14:paraId="58D2B7DA" w14:textId="77777777" w:rsidR="00D07501" w:rsidRPr="005D4E32" w:rsidRDefault="00D07501" w:rsidP="000D0444">
            <w:pPr>
              <w:pStyle w:val="ListParagraph"/>
              <w:ind w:left="36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D4E32">
              <w:rPr>
                <w:rFonts w:cstheme="minorHAnsi"/>
                <w:color w:val="000000" w:themeColor="text1"/>
                <w:sz w:val="20"/>
                <w:szCs w:val="20"/>
              </w:rPr>
              <w:t>Reactions to Johnson’s policies</w:t>
            </w:r>
            <w:r w:rsidR="007A2512" w:rsidRPr="005D4E32">
              <w:rPr>
                <w:rFonts w:cstheme="minorHAnsi"/>
                <w:color w:val="000000" w:themeColor="text1"/>
                <w:sz w:val="20"/>
                <w:szCs w:val="20"/>
              </w:rPr>
              <w:t xml:space="preserve"> in Reconstruction</w:t>
            </w:r>
          </w:p>
          <w:p w14:paraId="3C0842BA" w14:textId="77777777" w:rsidR="007A2512" w:rsidRPr="005D4E32" w:rsidRDefault="007A2512" w:rsidP="000D0444">
            <w:pPr>
              <w:pStyle w:val="ListParagraph"/>
              <w:ind w:left="36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D4E32">
              <w:rPr>
                <w:rFonts w:cstheme="minorHAnsi"/>
                <w:color w:val="000000" w:themeColor="text1"/>
                <w:sz w:val="20"/>
                <w:szCs w:val="20"/>
              </w:rPr>
              <w:t xml:space="preserve">Differences and Similarities between the </w:t>
            </w:r>
            <w:r w:rsidR="00A5632A" w:rsidRPr="005D4E32">
              <w:rPr>
                <w:rFonts w:cstheme="minorHAnsi"/>
                <w:color w:val="000000" w:themeColor="text1"/>
                <w:sz w:val="20"/>
                <w:szCs w:val="20"/>
              </w:rPr>
              <w:t>attitudes in the North and South to Civil Rights.</w:t>
            </w:r>
          </w:p>
          <w:p w14:paraId="7B26B0BF" w14:textId="77777777" w:rsidR="00A5632A" w:rsidRPr="005D4E32" w:rsidRDefault="00A5632A" w:rsidP="000D0444">
            <w:pPr>
              <w:pStyle w:val="ListParagraph"/>
              <w:ind w:left="36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742EA92" w14:textId="5066C7E8" w:rsidR="00A5632A" w:rsidRPr="005D4E32" w:rsidRDefault="007D31C4" w:rsidP="007D31C4">
            <w:pPr>
              <w:pStyle w:val="ListParagraph"/>
              <w:numPr>
                <w:ilvl w:val="1"/>
                <w:numId w:val="10"/>
              </w:num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D4E3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The role of African Americans in gaining civil rights (e.g. Booker T Washington, DuBois, Martin Luther King, the Black Panthers).</w:t>
            </w:r>
          </w:p>
          <w:p w14:paraId="120FEF6B" w14:textId="77777777" w:rsidR="00C34CF7" w:rsidRPr="005D4E32" w:rsidRDefault="00C34CF7" w:rsidP="00C34CF7">
            <w:pPr>
              <w:pStyle w:val="ListParagraph"/>
              <w:ind w:left="36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5B7C9A7" w14:textId="77777777" w:rsidR="007D31C4" w:rsidRPr="005D4E32" w:rsidRDefault="00115E96" w:rsidP="007D31C4">
            <w:pPr>
              <w:pStyle w:val="ListParagraph"/>
              <w:numPr>
                <w:ilvl w:val="1"/>
                <w:numId w:val="10"/>
              </w:num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5D4E3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The roles of Federal (Presidents, Congress and Supreme Court) and State governments in the struggle.</w:t>
            </w:r>
          </w:p>
          <w:p w14:paraId="7425276F" w14:textId="08609113" w:rsidR="00C34CF7" w:rsidRPr="005D4E32" w:rsidRDefault="00C34CF7" w:rsidP="00C34CF7">
            <w:pPr>
              <w:pStyle w:val="ListParagraph"/>
              <w:ind w:left="360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5D4E32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Including: </w:t>
            </w:r>
          </w:p>
          <w:p w14:paraId="7BAA3807" w14:textId="682EE26E" w:rsidR="00C34CF7" w:rsidRPr="005D4E32" w:rsidRDefault="00AE62A6" w:rsidP="00C34CF7">
            <w:pPr>
              <w:pStyle w:val="ListParagraph"/>
              <w:ind w:left="360"/>
              <w:rPr>
                <w:rFonts w:cstheme="minorHAnsi"/>
                <w:color w:val="000000"/>
                <w:sz w:val="20"/>
                <w:szCs w:val="20"/>
              </w:rPr>
            </w:pPr>
            <w:r w:rsidRPr="005D4E32">
              <w:rPr>
                <w:rFonts w:cstheme="minorHAnsi"/>
                <w:color w:val="000000"/>
                <w:sz w:val="20"/>
                <w:szCs w:val="20"/>
              </w:rPr>
              <w:t>Role of the Presidency</w:t>
            </w:r>
          </w:p>
          <w:p w14:paraId="778FE063" w14:textId="72E7BA4E" w:rsidR="00AE62A6" w:rsidRPr="005D4E32" w:rsidRDefault="00AE62A6" w:rsidP="00AE62A6">
            <w:pPr>
              <w:pStyle w:val="ListParagraph"/>
              <w:ind w:left="360"/>
              <w:rPr>
                <w:rFonts w:cstheme="minorHAnsi"/>
                <w:color w:val="000000"/>
                <w:sz w:val="20"/>
                <w:szCs w:val="20"/>
              </w:rPr>
            </w:pPr>
            <w:r w:rsidRPr="005D4E32">
              <w:rPr>
                <w:rFonts w:cstheme="minorHAnsi"/>
                <w:color w:val="000000"/>
                <w:sz w:val="20"/>
                <w:szCs w:val="20"/>
              </w:rPr>
              <w:t>Role of Congress</w:t>
            </w:r>
          </w:p>
          <w:p w14:paraId="3EE337E6" w14:textId="4999E57F" w:rsidR="00AE62A6" w:rsidRPr="005D4E32" w:rsidRDefault="00AE62A6" w:rsidP="00AE62A6">
            <w:pPr>
              <w:pStyle w:val="ListParagraph"/>
              <w:ind w:left="360"/>
              <w:rPr>
                <w:rFonts w:cstheme="minorHAnsi"/>
                <w:color w:val="000000"/>
                <w:sz w:val="20"/>
                <w:szCs w:val="20"/>
              </w:rPr>
            </w:pPr>
            <w:r w:rsidRPr="005D4E32">
              <w:rPr>
                <w:rFonts w:cstheme="minorHAnsi"/>
                <w:color w:val="000000"/>
                <w:sz w:val="20"/>
                <w:szCs w:val="20"/>
              </w:rPr>
              <w:t>Role of the Supreme Court</w:t>
            </w:r>
          </w:p>
          <w:p w14:paraId="300610CE" w14:textId="73BF763D" w:rsidR="00904622" w:rsidRPr="005D4E32" w:rsidRDefault="00904622" w:rsidP="00AE62A6">
            <w:pPr>
              <w:pStyle w:val="ListParagraph"/>
              <w:ind w:left="36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7EA96AD" w14:textId="54510FDD" w:rsidR="00904622" w:rsidRPr="005D4E32" w:rsidRDefault="00904622" w:rsidP="005D4E32">
            <w:pPr>
              <w:pStyle w:val="Pa19"/>
              <w:numPr>
                <w:ilvl w:val="1"/>
                <w:numId w:val="10"/>
              </w:numPr>
              <w:spacing w:after="8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D4E3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The role of anti and pro-civil rights groups.</w:t>
            </w:r>
          </w:p>
          <w:p w14:paraId="44DA76F6" w14:textId="1FE80D40" w:rsidR="00904622" w:rsidRPr="005D4E32" w:rsidRDefault="00904622" w:rsidP="005D4E32">
            <w:pPr>
              <w:spacing w:line="240" w:lineRule="auto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  <w:r w:rsidRPr="005D4E32">
              <w:rPr>
                <w:rFonts w:cstheme="minorHAnsi"/>
                <w:i/>
                <w:iCs/>
                <w:sz w:val="20"/>
                <w:szCs w:val="20"/>
              </w:rPr>
              <w:t xml:space="preserve">Including: </w:t>
            </w:r>
          </w:p>
          <w:p w14:paraId="24511A22" w14:textId="1F0A983E" w:rsidR="00904622" w:rsidRPr="005D4E32" w:rsidRDefault="00FB01B4" w:rsidP="005D4E32">
            <w:pPr>
              <w:spacing w:line="240" w:lineRule="auto"/>
              <w:ind w:left="360"/>
              <w:rPr>
                <w:rFonts w:cstheme="minorHAnsi"/>
                <w:sz w:val="20"/>
                <w:szCs w:val="20"/>
              </w:rPr>
            </w:pPr>
            <w:r w:rsidRPr="005D4E32">
              <w:rPr>
                <w:rFonts w:cstheme="minorHAnsi"/>
                <w:sz w:val="20"/>
                <w:szCs w:val="20"/>
              </w:rPr>
              <w:t>Anti-Civil Rights groups</w:t>
            </w:r>
          </w:p>
          <w:p w14:paraId="747F4B93" w14:textId="0286546F" w:rsidR="00FB01B4" w:rsidRPr="005D4E32" w:rsidRDefault="007B1897" w:rsidP="005D4E32">
            <w:pPr>
              <w:spacing w:line="240" w:lineRule="auto"/>
              <w:ind w:left="360"/>
              <w:rPr>
                <w:rFonts w:cstheme="minorHAnsi"/>
                <w:sz w:val="20"/>
                <w:szCs w:val="20"/>
              </w:rPr>
            </w:pPr>
            <w:r w:rsidRPr="005D4E32">
              <w:rPr>
                <w:rFonts w:cstheme="minorHAnsi"/>
                <w:sz w:val="20"/>
                <w:szCs w:val="20"/>
              </w:rPr>
              <w:t>Comparative successes of Civil Rights Groups</w:t>
            </w:r>
          </w:p>
          <w:p w14:paraId="13280656" w14:textId="6B6E5380" w:rsidR="00904622" w:rsidRPr="005D4E32" w:rsidRDefault="00904622" w:rsidP="00904622">
            <w:pPr>
              <w:pStyle w:val="ListParagraph"/>
              <w:numPr>
                <w:ilvl w:val="1"/>
                <w:numId w:val="10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5D4E32">
              <w:rPr>
                <w:rFonts w:cstheme="minorHAnsi"/>
                <w:b/>
                <w:bCs/>
                <w:sz w:val="20"/>
                <w:szCs w:val="20"/>
              </w:rPr>
              <w:t xml:space="preserve">The Civil Rights Movement </w:t>
            </w:r>
            <w:r w:rsidR="007B1897" w:rsidRPr="005D4E32">
              <w:rPr>
                <w:rFonts w:cstheme="minorHAnsi"/>
                <w:b/>
                <w:bCs/>
                <w:sz w:val="20"/>
                <w:szCs w:val="20"/>
              </w:rPr>
              <w:t xml:space="preserve">up </w:t>
            </w:r>
            <w:r w:rsidRPr="005D4E32">
              <w:rPr>
                <w:rFonts w:cstheme="minorHAnsi"/>
                <w:b/>
                <w:bCs/>
                <w:sz w:val="20"/>
                <w:szCs w:val="20"/>
              </w:rPr>
              <w:t>to 1992.</w:t>
            </w:r>
          </w:p>
          <w:p w14:paraId="704CD9BE" w14:textId="394A582A" w:rsidR="00C34CF7" w:rsidRPr="005D4E32" w:rsidRDefault="00C34CF7" w:rsidP="00C34CF7">
            <w:pPr>
              <w:pStyle w:val="ListParagraph"/>
              <w:ind w:left="36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42" w:type="dxa"/>
            <w:vMerge/>
            <w:shd w:val="clear" w:color="auto" w:fill="FFEFFF"/>
          </w:tcPr>
          <w:p w14:paraId="4F4A4CCD" w14:textId="77777777" w:rsidR="008E39B4" w:rsidRPr="00F9765D" w:rsidRDefault="008E39B4" w:rsidP="00DC008A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0C2240">
        <w:trPr>
          <w:trHeight w:val="2974"/>
        </w:trPr>
        <w:tc>
          <w:tcPr>
            <w:tcW w:w="8707" w:type="dxa"/>
            <w:gridSpan w:val="2"/>
            <w:shd w:val="clear" w:color="auto" w:fill="FFEFFF"/>
          </w:tcPr>
          <w:p w14:paraId="42F8EE7E" w14:textId="06F537C5" w:rsidR="008E39B4" w:rsidRDefault="008E39B4" w:rsidP="00DC008A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086927C2" w14:textId="3B14243E" w:rsidR="00133890" w:rsidRPr="00DC008A" w:rsidRDefault="002519CC" w:rsidP="00DC008A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u w:val="single"/>
              </w:rPr>
              <w:t xml:space="preserve">Possible </w:t>
            </w:r>
            <w:r w:rsidR="00133890" w:rsidRPr="00DC008A">
              <w:rPr>
                <w:rFonts w:cstheme="minorHAnsi"/>
                <w:b/>
                <w:bCs/>
                <w:color w:val="522A5B"/>
                <w:u w:val="single"/>
              </w:rPr>
              <w:t>C</w:t>
            </w:r>
            <w:r w:rsidR="00BC75AF" w:rsidRPr="00DC008A">
              <w:rPr>
                <w:rFonts w:cstheme="minorHAnsi"/>
                <w:b/>
                <w:bCs/>
                <w:color w:val="522A5B"/>
                <w:u w:val="single"/>
              </w:rPr>
              <w:t>areers:</w:t>
            </w:r>
          </w:p>
          <w:p w14:paraId="3E5B2B51" w14:textId="356476CD" w:rsidR="00446BC7" w:rsidRDefault="00DC6036" w:rsidP="00DC008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color w:val="522A5B"/>
              </w:rPr>
            </w:pPr>
            <w:r>
              <w:rPr>
                <w:rFonts w:cstheme="minorHAnsi"/>
                <w:color w:val="522A5B"/>
              </w:rPr>
              <w:t>International Relations</w:t>
            </w:r>
          </w:p>
          <w:p w14:paraId="6A2E75DB" w14:textId="634068CB" w:rsidR="00A7741A" w:rsidRDefault="005718B1" w:rsidP="00DC008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color w:val="522A5B"/>
              </w:rPr>
            </w:pPr>
            <w:r>
              <w:rPr>
                <w:rFonts w:cstheme="minorHAnsi"/>
                <w:color w:val="522A5B"/>
              </w:rPr>
              <w:t>Campaigner</w:t>
            </w:r>
          </w:p>
          <w:p w14:paraId="39012663" w14:textId="2A5D76EF" w:rsidR="005718B1" w:rsidRPr="00DC008A" w:rsidRDefault="00011B49" w:rsidP="00DC008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color w:val="522A5B"/>
              </w:rPr>
            </w:pPr>
            <w:r>
              <w:rPr>
                <w:rFonts w:cstheme="minorHAnsi"/>
                <w:color w:val="522A5B"/>
              </w:rPr>
              <w:t>Archivist</w:t>
            </w:r>
          </w:p>
          <w:p w14:paraId="6EA3A0BD" w14:textId="292AF1FB" w:rsidR="008E76F2" w:rsidRPr="00DC008A" w:rsidRDefault="008E76F2" w:rsidP="00DC008A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DC008A">
              <w:rPr>
                <w:rFonts w:cstheme="minorHAnsi"/>
                <w:b/>
                <w:bCs/>
                <w:color w:val="522A5B"/>
                <w:u w:val="single"/>
              </w:rPr>
              <w:t>Further Reading</w:t>
            </w:r>
          </w:p>
          <w:p w14:paraId="1F2C1C77" w14:textId="6EBC67DC" w:rsidR="008E39B4" w:rsidRPr="00D00B17" w:rsidRDefault="00D00B17" w:rsidP="00DC008A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i/>
                <w:iCs/>
                <w:color w:val="000000" w:themeColor="text1"/>
              </w:rPr>
            </w:pPr>
            <w:r w:rsidRPr="00D00B17">
              <w:rPr>
                <w:rFonts w:cstheme="minorHAnsi"/>
                <w:i/>
                <w:iCs/>
                <w:color w:val="000000" w:themeColor="text1"/>
              </w:rPr>
              <w:t>A People’s History of the United States- Howard Zinn</w:t>
            </w:r>
          </w:p>
          <w:p w14:paraId="001E2D6F" w14:textId="2B0815B2" w:rsidR="00D00B17" w:rsidRPr="008E76F2" w:rsidRDefault="00D00B17" w:rsidP="00DC008A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00B17">
              <w:rPr>
                <w:rFonts w:cstheme="minorHAnsi"/>
                <w:i/>
                <w:iCs/>
                <w:color w:val="000000" w:themeColor="text1"/>
              </w:rPr>
              <w:t>The Penguin History of the USA- Hugh Brogan</w:t>
            </w:r>
          </w:p>
        </w:tc>
        <w:tc>
          <w:tcPr>
            <w:tcW w:w="1942" w:type="dxa"/>
            <w:vMerge/>
            <w:shd w:val="clear" w:color="auto" w:fill="FFEFFF"/>
          </w:tcPr>
          <w:p w14:paraId="20C1B22D" w14:textId="77777777" w:rsidR="008E39B4" w:rsidRPr="00F9765D" w:rsidRDefault="008E39B4" w:rsidP="00DC008A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0C2240">
        <w:trPr>
          <w:trHeight w:val="563"/>
        </w:trPr>
        <w:tc>
          <w:tcPr>
            <w:tcW w:w="8707" w:type="dxa"/>
            <w:gridSpan w:val="2"/>
            <w:shd w:val="clear" w:color="auto" w:fill="FFEFFF"/>
          </w:tcPr>
          <w:p w14:paraId="641C685F" w14:textId="35D9DEFA" w:rsidR="008E39B4" w:rsidRDefault="008E39B4" w:rsidP="00DC008A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5371A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  <w:t>How will I be assessed?</w:t>
            </w:r>
          </w:p>
          <w:p w14:paraId="19FEB77D" w14:textId="70858D1E" w:rsidR="007F4345" w:rsidRDefault="000773D7" w:rsidP="00DC008A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1x </w:t>
            </w:r>
            <w:r w:rsidR="0014414B">
              <w:rPr>
                <w:b/>
                <w:bCs/>
                <w:u w:val="single"/>
              </w:rPr>
              <w:t>30</w:t>
            </w:r>
            <w:r>
              <w:rPr>
                <w:b/>
                <w:bCs/>
                <w:u w:val="single"/>
              </w:rPr>
              <w:t xml:space="preserve"> Mark </w:t>
            </w:r>
            <w:r w:rsidR="0014414B">
              <w:rPr>
                <w:b/>
                <w:bCs/>
                <w:u w:val="single"/>
              </w:rPr>
              <w:t>Interpretation</w:t>
            </w:r>
            <w:r>
              <w:rPr>
                <w:b/>
                <w:bCs/>
                <w:u w:val="single"/>
              </w:rPr>
              <w:t xml:space="preserve"> question</w:t>
            </w:r>
          </w:p>
          <w:p w14:paraId="7C953E82" w14:textId="45AB62F8" w:rsidR="000773D7" w:rsidRPr="000773D7" w:rsidRDefault="000773D7" w:rsidP="0014414B">
            <w:pPr>
              <w:rPr>
                <w:b/>
                <w:bCs/>
                <w:sz w:val="20"/>
                <w:szCs w:val="20"/>
                <w:u w:val="single"/>
              </w:rPr>
            </w:pPr>
            <w:r w:rsidRPr="000773D7">
              <w:rPr>
                <w:b/>
                <w:bCs/>
                <w:u w:val="single"/>
              </w:rPr>
              <w:t xml:space="preserve">1x </w:t>
            </w:r>
            <w:r w:rsidR="0014414B">
              <w:rPr>
                <w:b/>
                <w:bCs/>
                <w:u w:val="single"/>
              </w:rPr>
              <w:t>25</w:t>
            </w:r>
            <w:r w:rsidRPr="000773D7">
              <w:rPr>
                <w:b/>
                <w:bCs/>
                <w:u w:val="single"/>
              </w:rPr>
              <w:t xml:space="preserve"> Mark </w:t>
            </w:r>
            <w:r w:rsidR="0014414B">
              <w:rPr>
                <w:b/>
                <w:bCs/>
                <w:u w:val="single"/>
              </w:rPr>
              <w:t>thematic</w:t>
            </w:r>
            <w:r w:rsidRPr="000773D7">
              <w:rPr>
                <w:b/>
                <w:bCs/>
                <w:u w:val="single"/>
              </w:rPr>
              <w:t xml:space="preserve"> question</w:t>
            </w:r>
          </w:p>
        </w:tc>
        <w:tc>
          <w:tcPr>
            <w:tcW w:w="1942" w:type="dxa"/>
            <w:vMerge/>
            <w:shd w:val="clear" w:color="auto" w:fill="FFEFFF"/>
          </w:tcPr>
          <w:p w14:paraId="048BF811" w14:textId="77777777" w:rsidR="008E39B4" w:rsidRPr="00F9765D" w:rsidRDefault="008E39B4" w:rsidP="00DC008A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2CEF61CD" w:rsidR="0053445E" w:rsidRDefault="00721053" w:rsidP="004745D0"/>
    <w:p w14:paraId="7687CF3C" w14:textId="77777777" w:rsidR="00ED4412" w:rsidRDefault="00ED4412" w:rsidP="004745D0"/>
    <w:sectPr w:rsidR="00ED4412" w:rsidSect="00A23F48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BECB3C" w14:textId="77777777" w:rsidR="00721053" w:rsidRDefault="00721053" w:rsidP="00017B74">
      <w:pPr>
        <w:spacing w:after="0" w:line="240" w:lineRule="auto"/>
      </w:pPr>
      <w:r>
        <w:separator/>
      </w:r>
    </w:p>
  </w:endnote>
  <w:endnote w:type="continuationSeparator" w:id="0">
    <w:p w14:paraId="47B6BEE6" w14:textId="77777777" w:rsidR="00721053" w:rsidRDefault="00721053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3CADDA" w14:textId="77777777" w:rsidR="00721053" w:rsidRDefault="00721053" w:rsidP="00017B74">
      <w:pPr>
        <w:spacing w:after="0" w:line="240" w:lineRule="auto"/>
      </w:pPr>
      <w:r>
        <w:separator/>
      </w:r>
    </w:p>
  </w:footnote>
  <w:footnote w:type="continuationSeparator" w:id="0">
    <w:p w14:paraId="3D8C9B9A" w14:textId="77777777" w:rsidR="00721053" w:rsidRDefault="00721053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C1FF2"/>
    <w:multiLevelType w:val="hybridMultilevel"/>
    <w:tmpl w:val="816ED7DA"/>
    <w:lvl w:ilvl="0" w:tplc="493CFE3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00162A"/>
    <w:multiLevelType w:val="hybridMultilevel"/>
    <w:tmpl w:val="1FB61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313579"/>
    <w:multiLevelType w:val="multilevel"/>
    <w:tmpl w:val="4F54C9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D2D544B"/>
    <w:multiLevelType w:val="hybridMultilevel"/>
    <w:tmpl w:val="1C124BEA"/>
    <w:lvl w:ilvl="0" w:tplc="493CFE3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1691C55"/>
    <w:multiLevelType w:val="hybridMultilevel"/>
    <w:tmpl w:val="1B2CB622"/>
    <w:lvl w:ilvl="0" w:tplc="493CFE3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1940893"/>
    <w:multiLevelType w:val="multilevel"/>
    <w:tmpl w:val="4C0CF2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A9800BF"/>
    <w:multiLevelType w:val="hybridMultilevel"/>
    <w:tmpl w:val="87429572"/>
    <w:lvl w:ilvl="0" w:tplc="493CFE3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307689B"/>
    <w:multiLevelType w:val="hybridMultilevel"/>
    <w:tmpl w:val="8F04F6AA"/>
    <w:lvl w:ilvl="0" w:tplc="493CFE3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F514DED"/>
    <w:multiLevelType w:val="hybridMultilevel"/>
    <w:tmpl w:val="9AE6F130"/>
    <w:lvl w:ilvl="0" w:tplc="493CFE3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1B49"/>
    <w:rsid w:val="00017B74"/>
    <w:rsid w:val="0003789D"/>
    <w:rsid w:val="00057124"/>
    <w:rsid w:val="0007415F"/>
    <w:rsid w:val="000773D7"/>
    <w:rsid w:val="000B7A2F"/>
    <w:rsid w:val="000C2240"/>
    <w:rsid w:val="000D0444"/>
    <w:rsid w:val="00112BF2"/>
    <w:rsid w:val="00115E96"/>
    <w:rsid w:val="00133890"/>
    <w:rsid w:val="0014414B"/>
    <w:rsid w:val="0016568E"/>
    <w:rsid w:val="001741DC"/>
    <w:rsid w:val="002519CC"/>
    <w:rsid w:val="00294FC7"/>
    <w:rsid w:val="002954D9"/>
    <w:rsid w:val="002A4DD7"/>
    <w:rsid w:val="002B6733"/>
    <w:rsid w:val="00386DB2"/>
    <w:rsid w:val="003D3969"/>
    <w:rsid w:val="003E6B6F"/>
    <w:rsid w:val="00440E6C"/>
    <w:rsid w:val="0044251F"/>
    <w:rsid w:val="00446BC7"/>
    <w:rsid w:val="004745D0"/>
    <w:rsid w:val="00477722"/>
    <w:rsid w:val="00487E07"/>
    <w:rsid w:val="00540F40"/>
    <w:rsid w:val="005718B1"/>
    <w:rsid w:val="0058422F"/>
    <w:rsid w:val="005971A6"/>
    <w:rsid w:val="005D4E32"/>
    <w:rsid w:val="005F4E99"/>
    <w:rsid w:val="00606EF3"/>
    <w:rsid w:val="00636B92"/>
    <w:rsid w:val="0067454C"/>
    <w:rsid w:val="006A3C2A"/>
    <w:rsid w:val="007146EF"/>
    <w:rsid w:val="00721053"/>
    <w:rsid w:val="007A2512"/>
    <w:rsid w:val="007B1897"/>
    <w:rsid w:val="007D31C4"/>
    <w:rsid w:val="007F4345"/>
    <w:rsid w:val="00811F13"/>
    <w:rsid w:val="00824704"/>
    <w:rsid w:val="00847F4E"/>
    <w:rsid w:val="00851278"/>
    <w:rsid w:val="00867D25"/>
    <w:rsid w:val="00894412"/>
    <w:rsid w:val="008B1952"/>
    <w:rsid w:val="008B30FC"/>
    <w:rsid w:val="008C3880"/>
    <w:rsid w:val="008E39B4"/>
    <w:rsid w:val="008E76F2"/>
    <w:rsid w:val="00904622"/>
    <w:rsid w:val="009777B4"/>
    <w:rsid w:val="009B17A3"/>
    <w:rsid w:val="009C52E9"/>
    <w:rsid w:val="00A23F48"/>
    <w:rsid w:val="00A314F1"/>
    <w:rsid w:val="00A5632A"/>
    <w:rsid w:val="00A64935"/>
    <w:rsid w:val="00A661B9"/>
    <w:rsid w:val="00A7741A"/>
    <w:rsid w:val="00AE62A6"/>
    <w:rsid w:val="00AF4BB4"/>
    <w:rsid w:val="00B6191E"/>
    <w:rsid w:val="00B63FA8"/>
    <w:rsid w:val="00B814B0"/>
    <w:rsid w:val="00BA646E"/>
    <w:rsid w:val="00BC75AF"/>
    <w:rsid w:val="00BE57BA"/>
    <w:rsid w:val="00C21703"/>
    <w:rsid w:val="00C34CF7"/>
    <w:rsid w:val="00C56304"/>
    <w:rsid w:val="00CA59AB"/>
    <w:rsid w:val="00D00B17"/>
    <w:rsid w:val="00D07501"/>
    <w:rsid w:val="00D555A6"/>
    <w:rsid w:val="00DA5C9C"/>
    <w:rsid w:val="00DB0006"/>
    <w:rsid w:val="00DC008A"/>
    <w:rsid w:val="00DC23A5"/>
    <w:rsid w:val="00DC6036"/>
    <w:rsid w:val="00E223DF"/>
    <w:rsid w:val="00E5371A"/>
    <w:rsid w:val="00E71D86"/>
    <w:rsid w:val="00ED4412"/>
    <w:rsid w:val="00F316D1"/>
    <w:rsid w:val="00F43D58"/>
    <w:rsid w:val="00F9765D"/>
    <w:rsid w:val="00FB01B4"/>
    <w:rsid w:val="00FB7D5A"/>
    <w:rsid w:val="00FD3A80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paragraph" w:customStyle="1" w:styleId="Pa19">
    <w:name w:val="Pa19"/>
    <w:basedOn w:val="Normal"/>
    <w:next w:val="Normal"/>
    <w:uiPriority w:val="99"/>
    <w:rsid w:val="00904622"/>
    <w:pPr>
      <w:autoSpaceDE w:val="0"/>
      <w:autoSpaceDN w:val="0"/>
      <w:adjustRightInd w:val="0"/>
      <w:spacing w:after="0" w:line="221" w:lineRule="atLeast"/>
    </w:pPr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724EFF909654F83837A0F2AACA40A" ma:contentTypeVersion="34" ma:contentTypeDescription="Create a new document." ma:contentTypeScope="" ma:versionID="d1b39058cd396d9724ba9a6e75b2d86f">
  <xsd:schema xmlns:xsd="http://www.w3.org/2001/XMLSchema" xmlns:xs="http://www.w3.org/2001/XMLSchema" xmlns:p="http://schemas.microsoft.com/office/2006/metadata/properties" xmlns:ns3="ff8c54e3-1617-4b97-8352-97fced19f8e0" xmlns:ns4="348cc2cf-eeb8-4ea3-99a7-ba5982a7ab4e" targetNamespace="http://schemas.microsoft.com/office/2006/metadata/properties" ma:root="true" ma:fieldsID="c763103b2d0a505930fe593648ad4a89" ns3:_="" ns4:_="">
    <xsd:import namespace="ff8c54e3-1617-4b97-8352-97fced19f8e0"/>
    <xsd:import namespace="348cc2cf-eeb8-4ea3-99a7-ba5982a7ab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c54e3-1617-4b97-8352-97fced19f8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cc2cf-eeb8-4ea3-99a7-ba5982a7a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348cc2cf-eeb8-4ea3-99a7-ba5982a7ab4e" xsi:nil="true"/>
    <Templates xmlns="348cc2cf-eeb8-4ea3-99a7-ba5982a7ab4e" xsi:nil="true"/>
    <NotebookType xmlns="348cc2cf-eeb8-4ea3-99a7-ba5982a7ab4e" xsi:nil="true"/>
    <FolderType xmlns="348cc2cf-eeb8-4ea3-99a7-ba5982a7ab4e" xsi:nil="true"/>
    <Invited_Students xmlns="348cc2cf-eeb8-4ea3-99a7-ba5982a7ab4e" xsi:nil="true"/>
    <Is_Collaboration_Space_Locked xmlns="348cc2cf-eeb8-4ea3-99a7-ba5982a7ab4e" xsi:nil="true"/>
    <CultureName xmlns="348cc2cf-eeb8-4ea3-99a7-ba5982a7ab4e" xsi:nil="true"/>
    <LMS_Mappings xmlns="348cc2cf-eeb8-4ea3-99a7-ba5982a7ab4e" xsi:nil="true"/>
    <IsNotebookLocked xmlns="348cc2cf-eeb8-4ea3-99a7-ba5982a7ab4e" xsi:nil="true"/>
    <Self_Registration_Enabled xmlns="348cc2cf-eeb8-4ea3-99a7-ba5982a7ab4e" xsi:nil="true"/>
    <Teachers xmlns="348cc2cf-eeb8-4ea3-99a7-ba5982a7ab4e">
      <UserInfo>
        <DisplayName/>
        <AccountId xsi:nil="true"/>
        <AccountType/>
      </UserInfo>
    </Teachers>
    <Distribution_Groups xmlns="348cc2cf-eeb8-4ea3-99a7-ba5982a7ab4e" xsi:nil="true"/>
    <AppVersion xmlns="348cc2cf-eeb8-4ea3-99a7-ba5982a7ab4e" xsi:nil="true"/>
    <TeamsChannelId xmlns="348cc2cf-eeb8-4ea3-99a7-ba5982a7ab4e" xsi:nil="true"/>
    <DefaultSectionNames xmlns="348cc2cf-eeb8-4ea3-99a7-ba5982a7ab4e" xsi:nil="true"/>
    <Math_Settings xmlns="348cc2cf-eeb8-4ea3-99a7-ba5982a7ab4e" xsi:nil="true"/>
    <Students xmlns="348cc2cf-eeb8-4ea3-99a7-ba5982a7ab4e">
      <UserInfo>
        <DisplayName/>
        <AccountId xsi:nil="true"/>
        <AccountType/>
      </UserInfo>
    </Students>
    <Student_Groups xmlns="348cc2cf-eeb8-4ea3-99a7-ba5982a7ab4e">
      <UserInfo>
        <DisplayName/>
        <AccountId xsi:nil="true"/>
        <AccountType/>
      </UserInfo>
    </Student_Groups>
    <Has_Teacher_Only_SectionGroup xmlns="348cc2cf-eeb8-4ea3-99a7-ba5982a7ab4e" xsi:nil="true"/>
    <Owner xmlns="348cc2cf-eeb8-4ea3-99a7-ba5982a7ab4e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4499D4-E7B3-4E10-AD44-9FD019086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c54e3-1617-4b97-8352-97fced19f8e0"/>
    <ds:schemaRef ds:uri="348cc2cf-eeb8-4ea3-99a7-ba5982a7a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  <ds:schemaRef ds:uri="348cc2cf-eeb8-4ea3-99a7-ba5982a7ab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MRoberts</cp:lastModifiedBy>
  <cp:revision>30</cp:revision>
  <dcterms:created xsi:type="dcterms:W3CDTF">2022-06-06T07:54:00Z</dcterms:created>
  <dcterms:modified xsi:type="dcterms:W3CDTF">2022-06-06T08:35:00Z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0x010100559724EFF909654F83837A0F2AACA40A</vt:lpwstr>
  </property>
</Properties>
</file>